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Jacques Francois Shadow" w:cs="Jacques Francois Shadow" w:eastAsia="Jacques Francois Shadow" w:hAnsi="Jacques Francois Shadow"/>
          <w:b w:val="1"/>
          <w:i w:val="0"/>
          <w:smallCaps w:val="0"/>
          <w:strike w:val="0"/>
          <w:color w:val="000000"/>
          <w:sz w:val="24"/>
          <w:szCs w:val="24"/>
          <w:u w:val="none"/>
          <w:shd w:fill="auto" w:val="clear"/>
          <w:vertAlign w:val="baseline"/>
        </w:rPr>
      </w:pPr>
      <w:r w:rsidDel="00000000" w:rsidR="00000000" w:rsidRPr="00000000">
        <w:rPr>
          <w:rFonts w:ascii="Jacques Francois Shadow" w:cs="Jacques Francois Shadow" w:eastAsia="Jacques Francois Shadow" w:hAnsi="Jacques Francois Shadow"/>
          <w:b w:val="1"/>
          <w:i w:val="0"/>
          <w:smallCaps w:val="0"/>
          <w:strike w:val="0"/>
          <w:color w:val="000000"/>
          <w:sz w:val="24"/>
          <w:szCs w:val="24"/>
          <w:u w:val="none"/>
          <w:shd w:fill="auto" w:val="clear"/>
          <w:vertAlign w:val="baseline"/>
          <w:rtl w:val="0"/>
        </w:rPr>
        <w:t xml:space="preserve">OASIS SCHOOL OF EXCELLENCE</w:t>
      </w:r>
      <w:r w:rsidDel="00000000" w:rsidR="00000000" w:rsidRPr="00000000">
        <w:drawing>
          <wp:anchor allowOverlap="1" behindDoc="0" distB="0" distT="0" distL="0" distR="0" hidden="0" layoutInCell="1" locked="0" relativeHeight="0" simplePos="0">
            <wp:simplePos x="0" y="0"/>
            <wp:positionH relativeFrom="column">
              <wp:posOffset>781050</wp:posOffset>
            </wp:positionH>
            <wp:positionV relativeFrom="paragraph">
              <wp:posOffset>-190499</wp:posOffset>
            </wp:positionV>
            <wp:extent cx="838200" cy="581025"/>
            <wp:effectExtent b="0" l="0" r="0" t="0"/>
            <wp:wrapSquare wrapText="bothSides" distB="0" distT="0" distL="0" distR="0"/>
            <wp:docPr descr="oasis logo.jpg" id="3" name="image1.jpg"/>
            <a:graphic>
              <a:graphicData uri="http://schemas.openxmlformats.org/drawingml/2006/picture">
                <pic:pic>
                  <pic:nvPicPr>
                    <pic:cNvPr descr="oasis logo.jpg" id="0" name="image1.jpg"/>
                    <pic:cNvPicPr preferRelativeResize="0"/>
                  </pic:nvPicPr>
                  <pic:blipFill>
                    <a:blip r:embed="rId7"/>
                    <a:srcRect b="0" l="0" r="0" t="0"/>
                    <a:stretch>
                      <a:fillRect/>
                    </a:stretch>
                  </pic:blipFill>
                  <pic:spPr>
                    <a:xfrm>
                      <a:off x="0" y="0"/>
                      <a:ext cx="838200" cy="58102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Jacques Francois Shadow" w:cs="Jacques Francois Shadow" w:eastAsia="Jacques Francois Shadow" w:hAnsi="Jacques Francois Shadow"/>
          <w:b w:val="1"/>
          <w:i w:val="0"/>
          <w:smallCaps w:val="0"/>
          <w:strike w:val="0"/>
          <w:color w:val="000000"/>
          <w:sz w:val="20"/>
          <w:szCs w:val="20"/>
          <w:u w:val="none"/>
          <w:shd w:fill="auto" w:val="clear"/>
          <w:vertAlign w:val="baseline"/>
        </w:rPr>
      </w:pPr>
      <w:r w:rsidDel="00000000" w:rsidR="00000000" w:rsidRPr="00000000">
        <w:rPr>
          <w:rFonts w:ascii="Jacques Francois Shadow" w:cs="Jacques Francois Shadow" w:eastAsia="Jacques Francois Shadow" w:hAnsi="Jacques Francois Shadow"/>
          <w:b w:val="1"/>
          <w:i w:val="0"/>
          <w:smallCaps w:val="0"/>
          <w:strike w:val="0"/>
          <w:color w:val="000000"/>
          <w:sz w:val="20"/>
          <w:szCs w:val="20"/>
          <w:u w:val="none"/>
          <w:shd w:fill="auto" w:val="clear"/>
          <w:vertAlign w:val="baseline"/>
          <w:rtl w:val="0"/>
        </w:rPr>
        <w:t xml:space="preserve">AMMA PALLY, SHAMSHABAD,RR DIST 501218</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76" w:lineRule="auto"/>
        <w:ind w:left="0" w:right="0" w:firstLine="0"/>
        <w:jc w:val="center"/>
        <w:rPr>
          <w:rFonts w:ascii="Jacques Francois Shadow" w:cs="Jacques Francois Shadow" w:eastAsia="Jacques Francois Shadow" w:hAnsi="Jacques Francois Shadow"/>
          <w:b w:val="1"/>
          <w:i w:val="0"/>
          <w:smallCaps w:val="0"/>
          <w:strike w:val="0"/>
          <w:color w:val="000000"/>
          <w:sz w:val="20"/>
          <w:szCs w:val="20"/>
          <w:u w:val="single"/>
          <w:shd w:fill="auto" w:val="clear"/>
          <w:vertAlign w:val="baseline"/>
        </w:rPr>
      </w:pPr>
      <w:r w:rsidDel="00000000" w:rsidR="00000000" w:rsidRPr="00000000">
        <w:rPr>
          <w:rFonts w:ascii="Jacques Francois Shadow" w:cs="Jacques Francois Shadow" w:eastAsia="Jacques Francois Shadow" w:hAnsi="Jacques Francois Shadow"/>
          <w:b w:val="1"/>
          <w:i w:val="0"/>
          <w:smallCaps w:val="0"/>
          <w:strike w:val="0"/>
          <w:color w:val="000000"/>
          <w:sz w:val="20"/>
          <w:szCs w:val="20"/>
          <w:u w:val="single"/>
          <w:shd w:fill="auto" w:val="clear"/>
          <w:vertAlign w:val="baseline"/>
          <w:rtl w:val="0"/>
        </w:rPr>
        <w:t xml:space="preserve">ANNUAL CIRCULAR (2020 – 2021)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Dear Parent,</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Greetings from Oasis!</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As a result of the PANDEMIC situation, the education has changed dramatically, with the distinctive rise of e-learning, whereby teaching is undertaken remotely and on digital platforms.We as a school believe that the integration of information technology in education will be further accelerated and that online education will eventually become an integral component of school education. We need the parents</w:t>
      </w:r>
      <w:r w:rsidDel="00000000" w:rsidR="00000000" w:rsidRPr="00000000">
        <w:rPr>
          <w:rFonts w:ascii="Times New Roman" w:cs="Times New Roman" w:eastAsia="Times New Roman" w:hAnsi="Times New Roman"/>
          <w:color w:val="141414"/>
          <w:sz w:val="26"/>
          <w:szCs w:val="26"/>
          <w:rtl w:val="0"/>
        </w:rPr>
        <w:t xml:space="preserve"> </w:t>
      </w: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support too.</w:t>
      </w:r>
    </w:p>
    <w:p w:rsidR="00000000" w:rsidDel="00000000" w:rsidP="00000000" w:rsidRDefault="00000000" w:rsidRPr="00000000" w14:paraId="00000008">
      <w:pPr>
        <w:spacing w:after="240" w:before="280" w:line="240" w:lineRule="auto"/>
        <w:rPr>
          <w:rFonts w:ascii="Times New Roman" w:cs="Times New Roman" w:eastAsia="Times New Roman" w:hAnsi="Times New Roman"/>
          <w:b w:val="1"/>
          <w:color w:val="141414"/>
          <w:sz w:val="26"/>
          <w:szCs w:val="26"/>
          <w:u w:val="single"/>
        </w:rPr>
      </w:pPr>
      <w:r w:rsidDel="00000000" w:rsidR="00000000" w:rsidRPr="00000000">
        <w:rPr>
          <w:rFonts w:ascii="Times New Roman" w:cs="Times New Roman" w:eastAsia="Times New Roman" w:hAnsi="Times New Roman"/>
          <w:b w:val="1"/>
          <w:color w:val="141414"/>
          <w:sz w:val="26"/>
          <w:szCs w:val="26"/>
          <w:u w:val="single"/>
          <w:rtl w:val="0"/>
        </w:rPr>
        <w:t xml:space="preserve">Few points for your kind notice: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Attendance is mandatory for attending the Final Examinations. Teachers are maintaining student’s attendance by the responses they receive from the students. So make sure that students will not miss their online classes and completion of Home works on regular basis.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Students who are struggling with unavailability of any resources for attending the classes are need to inform your situation to concern coordinator, so that we will try to help you with possible means.</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From the different announcements from the government, it will be sure that this year is not going to be a Zero year. Still some parents are not allowing their children to attend the classes by interpreting this year is going to be a zero year.</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We request not to discontinue your ward’s academics. But if some are not allowing their children to not attend the classes, they should fill the application which will be posted by class coordinator and sign it duly. The signed application form should be sent back to the coordinator, so that we will take out your child from the present class.</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As few parents are requested for advance monthly plan, which is going to help the students, we are going to post monthly planner of each month at the beginning of each month.</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Unit Test – II is going to commence from 14 September 2020, as per below schedule. The examination will be objective and descriptive. A sample question paper pattern will be shared with the students soon.</w:t>
      </w:r>
    </w:p>
    <w:p w:rsidR="00000000" w:rsidDel="00000000" w:rsidP="00000000" w:rsidRDefault="00000000" w:rsidRPr="00000000" w14:paraId="0000000F">
      <w:pPr>
        <w:spacing w:after="240" w:before="28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b w:val="1"/>
          <w:color w:val="141414"/>
          <w:sz w:val="26"/>
          <w:szCs w:val="26"/>
          <w:u w:val="single"/>
          <w:rtl w:val="0"/>
        </w:rPr>
        <w:t xml:space="preserve">UNIT TEST – II</w:t>
      </w:r>
      <w:r w:rsidDel="00000000" w:rsidR="00000000" w:rsidRPr="00000000">
        <w:rPr>
          <w:rtl w:val="0"/>
        </w:rPr>
      </w:r>
    </w:p>
    <w:tbl>
      <w:tblPr>
        <w:tblStyle w:val="Table1"/>
        <w:tblW w:w="104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2"/>
        <w:gridCol w:w="3999"/>
        <w:gridCol w:w="3486"/>
        <w:tblGridChange w:id="0">
          <w:tblGrid>
            <w:gridCol w:w="2972"/>
            <w:gridCol w:w="3999"/>
            <w:gridCol w:w="3486"/>
          </w:tblGrid>
        </w:tblGridChange>
      </w:tblGrid>
      <w:tr>
        <w:tc>
          <w:tcPr>
            <w:vAlign w:val="center"/>
          </w:tcPr>
          <w:p w:rsidR="00000000" w:rsidDel="00000000" w:rsidP="00000000" w:rsidRDefault="00000000" w:rsidRPr="00000000" w14:paraId="00000010">
            <w:pPr>
              <w:jc w:val="center"/>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DATE</w:t>
            </w:r>
          </w:p>
        </w:tc>
        <w:tc>
          <w:tcPr>
            <w:vAlign w:val="center"/>
          </w:tcPr>
          <w:p w:rsidR="00000000" w:rsidDel="00000000" w:rsidP="00000000" w:rsidRDefault="00000000" w:rsidRPr="00000000" w14:paraId="00000011">
            <w:pPr>
              <w:jc w:val="center"/>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EXAMINATION – 1</w:t>
            </w:r>
          </w:p>
          <w:p w:rsidR="00000000" w:rsidDel="00000000" w:rsidP="00000000" w:rsidRDefault="00000000" w:rsidRPr="00000000" w14:paraId="00000012">
            <w:pPr>
              <w:jc w:val="center"/>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(9:30 TO 10:30)</w:t>
            </w:r>
          </w:p>
        </w:tc>
        <w:tc>
          <w:tcPr>
            <w:vAlign w:val="center"/>
          </w:tcPr>
          <w:p w:rsidR="00000000" w:rsidDel="00000000" w:rsidP="00000000" w:rsidRDefault="00000000" w:rsidRPr="00000000" w14:paraId="00000013">
            <w:pPr>
              <w:jc w:val="center"/>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EXAMINATION – 2</w:t>
            </w:r>
          </w:p>
          <w:p w:rsidR="00000000" w:rsidDel="00000000" w:rsidP="00000000" w:rsidRDefault="00000000" w:rsidRPr="00000000" w14:paraId="00000014">
            <w:pPr>
              <w:jc w:val="center"/>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(11:30 TO 12:30)</w:t>
            </w:r>
          </w:p>
        </w:tc>
      </w:tr>
      <w:tr>
        <w:tc>
          <w:tcPr>
            <w:vAlign w:val="center"/>
          </w:tcPr>
          <w:p w:rsidR="00000000" w:rsidDel="00000000" w:rsidP="00000000" w:rsidRDefault="00000000" w:rsidRPr="00000000" w14:paraId="00000015">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14 SEP 2020</w:t>
            </w:r>
          </w:p>
        </w:tc>
        <w:tc>
          <w:tcPr>
            <w:vAlign w:val="center"/>
          </w:tcPr>
          <w:p w:rsidR="00000000" w:rsidDel="00000000" w:rsidP="00000000" w:rsidRDefault="00000000" w:rsidRPr="00000000" w14:paraId="00000016">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ENGLISH</w:t>
            </w:r>
          </w:p>
        </w:tc>
        <w:tc>
          <w:tcPr>
            <w:vAlign w:val="center"/>
          </w:tcPr>
          <w:p w:rsidR="00000000" w:rsidDel="00000000" w:rsidP="00000000" w:rsidRDefault="00000000" w:rsidRPr="00000000" w14:paraId="00000017">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LANGUAGE</w:t>
            </w:r>
          </w:p>
        </w:tc>
      </w:tr>
      <w:tr>
        <w:tc>
          <w:tcPr>
            <w:vAlign w:val="center"/>
          </w:tcPr>
          <w:p w:rsidR="00000000" w:rsidDel="00000000" w:rsidP="00000000" w:rsidRDefault="00000000" w:rsidRPr="00000000" w14:paraId="00000018">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15 SEP 2020</w:t>
            </w:r>
          </w:p>
        </w:tc>
        <w:tc>
          <w:tcPr>
            <w:vAlign w:val="center"/>
          </w:tcPr>
          <w:p w:rsidR="00000000" w:rsidDel="00000000" w:rsidP="00000000" w:rsidRDefault="00000000" w:rsidRPr="00000000" w14:paraId="00000019">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SCIENCE</w:t>
            </w:r>
          </w:p>
        </w:tc>
        <w:tc>
          <w:tcPr>
            <w:vAlign w:val="center"/>
          </w:tcPr>
          <w:p w:rsidR="00000000" w:rsidDel="00000000" w:rsidP="00000000" w:rsidRDefault="00000000" w:rsidRPr="00000000" w14:paraId="0000001A">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SOCIAL SCIENCE</w:t>
            </w:r>
          </w:p>
        </w:tc>
      </w:tr>
      <w:tr>
        <w:tc>
          <w:tcPr>
            <w:vAlign w:val="center"/>
          </w:tcPr>
          <w:p w:rsidR="00000000" w:rsidDel="00000000" w:rsidP="00000000" w:rsidRDefault="00000000" w:rsidRPr="00000000" w14:paraId="0000001B">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16 SEP 2020</w:t>
            </w:r>
          </w:p>
        </w:tc>
        <w:tc>
          <w:tcPr>
            <w:vAlign w:val="center"/>
          </w:tcPr>
          <w:p w:rsidR="00000000" w:rsidDel="00000000" w:rsidP="00000000" w:rsidRDefault="00000000" w:rsidRPr="00000000" w14:paraId="0000001C">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MATHEMATICS</w:t>
            </w:r>
          </w:p>
        </w:tc>
        <w:tc>
          <w:tcPr>
            <w:vAlign w:val="center"/>
          </w:tcPr>
          <w:p w:rsidR="00000000" w:rsidDel="00000000" w:rsidP="00000000" w:rsidRDefault="00000000" w:rsidRPr="00000000" w14:paraId="0000001D">
            <w:pPr>
              <w:spacing w:after="240" w:lineRule="auto"/>
              <w:jc w:val="center"/>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COMPUTERS</w:t>
            </w:r>
          </w:p>
        </w:tc>
      </w:tr>
    </w:tbl>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Fee dues till the September month needs to be cleared by the September month end (if already cleared please ignore).</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76" w:lineRule="auto"/>
        <w:ind w:left="720" w:right="0" w:hanging="360"/>
        <w:jc w:val="left"/>
        <w:rPr>
          <w:rFonts w:ascii="Times New Roman" w:cs="Times New Roman" w:eastAsia="Times New Roman" w:hAnsi="Times New Roman"/>
          <w:b w:val="0"/>
          <w:i w:val="0"/>
          <w:smallCaps w:val="0"/>
          <w:strike w:val="0"/>
          <w:color w:val="141414"/>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4"/>
          <w:sz w:val="26"/>
          <w:szCs w:val="26"/>
          <w:u w:val="none"/>
          <w:shd w:fill="auto" w:val="clear"/>
          <w:vertAlign w:val="baseline"/>
          <w:rtl w:val="0"/>
        </w:rPr>
        <w:t xml:space="preserve">For class – X students, the last date of submission of examination fee will be 15 September 2020. The details of the fee are given below.</w:t>
      </w:r>
    </w:p>
    <w:tbl>
      <w:tblPr>
        <w:tblStyle w:val="Table2"/>
        <w:tblW w:w="1045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28"/>
        <w:gridCol w:w="5229"/>
        <w:tblGridChange w:id="0">
          <w:tblGrid>
            <w:gridCol w:w="5228"/>
            <w:gridCol w:w="5229"/>
          </w:tblGrid>
        </w:tblGridChange>
      </w:tblGrid>
      <w:tr>
        <w:tc>
          <w:tcPr/>
          <w:p w:rsidR="00000000" w:rsidDel="00000000" w:rsidP="00000000" w:rsidRDefault="00000000" w:rsidRPr="00000000" w14:paraId="00000020">
            <w:pPr>
              <w:spacing w:after="240" w:lineRule="auto"/>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Examination Fee</w:t>
            </w:r>
          </w:p>
        </w:tc>
        <w:tc>
          <w:tcPr/>
          <w:p w:rsidR="00000000" w:rsidDel="00000000" w:rsidP="00000000" w:rsidRDefault="00000000" w:rsidRPr="00000000" w14:paraId="00000021">
            <w:pPr>
              <w:spacing w:after="240" w:lineRule="auto"/>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Rs. 1500</w:t>
            </w:r>
          </w:p>
        </w:tc>
      </w:tr>
      <w:tr>
        <w:tc>
          <w:tcPr/>
          <w:p w:rsidR="00000000" w:rsidDel="00000000" w:rsidP="00000000" w:rsidRDefault="00000000" w:rsidRPr="00000000" w14:paraId="00000022">
            <w:pPr>
              <w:spacing w:after="240" w:lineRule="auto"/>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Fee for Migration Certificate</w:t>
            </w:r>
          </w:p>
        </w:tc>
        <w:tc>
          <w:tcPr/>
          <w:p w:rsidR="00000000" w:rsidDel="00000000" w:rsidP="00000000" w:rsidRDefault="00000000" w:rsidRPr="00000000" w14:paraId="00000023">
            <w:pPr>
              <w:spacing w:after="240" w:lineRule="auto"/>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Rs. 350</w:t>
            </w:r>
          </w:p>
        </w:tc>
      </w:tr>
      <w:tr>
        <w:tc>
          <w:tcPr/>
          <w:p w:rsidR="00000000" w:rsidDel="00000000" w:rsidP="00000000" w:rsidRDefault="00000000" w:rsidRPr="00000000" w14:paraId="00000024">
            <w:pPr>
              <w:spacing w:after="240" w:lineRule="auto"/>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Transaction Fee</w:t>
            </w:r>
          </w:p>
        </w:tc>
        <w:tc>
          <w:tcPr/>
          <w:p w:rsidR="00000000" w:rsidDel="00000000" w:rsidP="00000000" w:rsidRDefault="00000000" w:rsidRPr="00000000" w14:paraId="00000025">
            <w:pPr>
              <w:spacing w:after="240" w:lineRule="auto"/>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Rs. 50</w:t>
            </w:r>
          </w:p>
        </w:tc>
      </w:tr>
      <w:tr>
        <w:tc>
          <w:tcPr>
            <w:shd w:fill="dbe5f1" w:val="clear"/>
          </w:tcPr>
          <w:p w:rsidR="00000000" w:rsidDel="00000000" w:rsidP="00000000" w:rsidRDefault="00000000" w:rsidRPr="00000000" w14:paraId="00000026">
            <w:pPr>
              <w:spacing w:after="240" w:lineRule="auto"/>
              <w:rPr>
                <w:rFonts w:ascii="Times New Roman" w:cs="Times New Roman" w:eastAsia="Times New Roman" w:hAnsi="Times New Roman"/>
                <w:b w:val="1"/>
                <w:color w:val="141414"/>
                <w:sz w:val="26"/>
                <w:szCs w:val="26"/>
              </w:rPr>
            </w:pPr>
            <w:r w:rsidDel="00000000" w:rsidR="00000000" w:rsidRPr="00000000">
              <w:rPr>
                <w:rFonts w:ascii="Times New Roman" w:cs="Times New Roman" w:eastAsia="Times New Roman" w:hAnsi="Times New Roman"/>
                <w:b w:val="1"/>
                <w:color w:val="141414"/>
                <w:sz w:val="26"/>
                <w:szCs w:val="26"/>
                <w:rtl w:val="0"/>
              </w:rPr>
              <w:t xml:space="preserve">Total</w:t>
            </w:r>
          </w:p>
        </w:tc>
        <w:tc>
          <w:tcPr>
            <w:shd w:fill="dbe5f1" w:val="clear"/>
          </w:tcPr>
          <w:p w:rsidR="00000000" w:rsidDel="00000000" w:rsidP="00000000" w:rsidRDefault="00000000" w:rsidRPr="00000000" w14:paraId="00000027">
            <w:pPr>
              <w:spacing w:after="240" w:lineRule="auto"/>
              <w:rPr>
                <w:rFonts w:ascii="Times New Roman" w:cs="Times New Roman" w:eastAsia="Times New Roman" w:hAnsi="Times New Roman"/>
                <w:color w:val="141414"/>
                <w:sz w:val="26"/>
                <w:szCs w:val="26"/>
              </w:rPr>
            </w:pPr>
            <w:r w:rsidDel="00000000" w:rsidR="00000000" w:rsidRPr="00000000">
              <w:rPr>
                <w:rFonts w:ascii="Times New Roman" w:cs="Times New Roman" w:eastAsia="Times New Roman" w:hAnsi="Times New Roman"/>
                <w:color w:val="141414"/>
                <w:sz w:val="26"/>
                <w:szCs w:val="26"/>
                <w:rtl w:val="0"/>
              </w:rPr>
              <w:t xml:space="preserve">Rs. 1900</w:t>
            </w:r>
          </w:p>
        </w:tc>
      </w:tr>
    </w:tb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76" w:lineRule="auto"/>
        <w:ind w:left="3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Sd/-</w:t>
      </w:r>
    </w:p>
    <w:p w:rsidR="00000000" w:rsidDel="00000000" w:rsidP="00000000" w:rsidRDefault="00000000" w:rsidRPr="00000000" w14:paraId="0000002A">
      <w:pPr>
        <w:keepNext w:val="0"/>
        <w:keepLines w:val="0"/>
        <w:widowControl w:val="1"/>
        <w:pBdr>
          <w:top w:space="0" w:sz="0" w:val="nil"/>
          <w:left w:space="0" w:sz="0" w:val="nil"/>
          <w:bottom w:color="000000" w:space="0" w:sz="12" w:val="single"/>
          <w:right w:space="0" w:sz="0" w:val="nil"/>
          <w:between w:space="0" w:sz="0" w:val="nil"/>
        </w:pBdr>
        <w:shd w:fill="auto" w:val="clear"/>
        <w:spacing w:after="0" w:before="0" w:line="276" w:lineRule="auto"/>
        <w:ind w:left="39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Principal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6839" w:w="11907" w:orient="portrait"/>
      <w:pgMar w:bottom="720" w:top="630" w:left="720" w:right="72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Jacques Francois Shadow">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8377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B71A29"/>
    <w:pPr>
      <w:spacing w:after="100" w:afterAutospacing="1" w:before="100" w:beforeAutospacing="1" w:line="240" w:lineRule="auto"/>
    </w:pPr>
    <w:rPr>
      <w:rFonts w:ascii="Times New Roman" w:cs="Times New Roman" w:eastAsia="Times New Roman" w:hAnsi="Times New Roman"/>
      <w:sz w:val="24"/>
      <w:szCs w:val="24"/>
    </w:rPr>
  </w:style>
  <w:style w:type="paragraph" w:styleId="Header">
    <w:name w:val="header"/>
    <w:basedOn w:val="Normal"/>
    <w:link w:val="HeaderChar"/>
    <w:uiPriority w:val="99"/>
    <w:semiHidden w:val="1"/>
    <w:unhideWhenUsed w:val="1"/>
    <w:rsid w:val="00B71A29"/>
    <w:pPr>
      <w:tabs>
        <w:tab w:val="center" w:pos="4680"/>
        <w:tab w:val="right" w:pos="9360"/>
      </w:tabs>
      <w:spacing w:after="0" w:line="240" w:lineRule="auto"/>
    </w:pPr>
    <w:rPr>
      <w:rFonts w:ascii="Calibri" w:cs="Times New Roman" w:eastAsia="Calibri" w:hAnsi="Calibri"/>
      <w:lang w:bidi="te-IN"/>
    </w:rPr>
  </w:style>
  <w:style w:type="character" w:styleId="HeaderChar" w:customStyle="1">
    <w:name w:val="Header Char"/>
    <w:basedOn w:val="DefaultParagraphFont"/>
    <w:link w:val="Header"/>
    <w:uiPriority w:val="99"/>
    <w:semiHidden w:val="1"/>
    <w:rsid w:val="00B71A29"/>
    <w:rPr>
      <w:rFonts w:ascii="Calibri" w:cs="Times New Roman" w:eastAsia="Calibri" w:hAnsi="Calibri"/>
      <w:lang w:bidi="te-IN"/>
    </w:rPr>
  </w:style>
  <w:style w:type="character" w:styleId="NoSpacingChar" w:customStyle="1">
    <w:name w:val="No Spacing Char"/>
    <w:basedOn w:val="DefaultParagraphFont"/>
    <w:link w:val="NoSpacing"/>
    <w:uiPriority w:val="1"/>
    <w:locked w:val="1"/>
    <w:rsid w:val="00B71A29"/>
    <w:rPr>
      <w:lang w:bidi="en-US"/>
    </w:rPr>
  </w:style>
  <w:style w:type="paragraph" w:styleId="NoSpacing">
    <w:name w:val="No Spacing"/>
    <w:basedOn w:val="Normal"/>
    <w:link w:val="NoSpacingChar"/>
    <w:uiPriority w:val="1"/>
    <w:qFormat w:val="1"/>
    <w:rsid w:val="00B71A29"/>
    <w:pPr>
      <w:spacing w:after="0" w:line="240" w:lineRule="auto"/>
    </w:pPr>
    <w:rPr>
      <w:lang w:bidi="en-US"/>
    </w:rPr>
  </w:style>
  <w:style w:type="character" w:styleId="Hyperlink">
    <w:name w:val="Hyperlink"/>
    <w:basedOn w:val="DefaultParagraphFont"/>
    <w:uiPriority w:val="99"/>
    <w:semiHidden w:val="1"/>
    <w:unhideWhenUsed w:val="1"/>
    <w:rsid w:val="00600E3C"/>
    <w:rPr>
      <w:color w:val="0000ff"/>
      <w:u w:val="single"/>
    </w:rPr>
  </w:style>
  <w:style w:type="paragraph" w:styleId="ListParagraph">
    <w:name w:val="List Paragraph"/>
    <w:basedOn w:val="Normal"/>
    <w:uiPriority w:val="34"/>
    <w:qFormat w:val="1"/>
    <w:rsid w:val="00600E3C"/>
    <w:pPr>
      <w:ind w:left="720"/>
      <w:contextualSpacing w:val="1"/>
    </w:pPr>
  </w:style>
  <w:style w:type="table" w:styleId="TableGrid">
    <w:name w:val="Table Grid"/>
    <w:basedOn w:val="TableNormal"/>
    <w:uiPriority w:val="59"/>
    <w:rsid w:val="00861A4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JacquesFrancoisShadow-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GFTCXGj99OzW5ZaZugZCXARrQ==">AMUW2mV4fbcevwYZcwte8/yf1KqZfQu1Hx+WXcB5y45I+KHgVnuXcKL7g9KLriTNTNRsv3PfFzCBbzc9GSpUau/xuwJ6SjINpXDfVCVd5+1CBPL8pURaRsw=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2020-10-06T10:21:00Z</dcterms:created>
  <dc:creator>smilie999@gmail.com</dc:creator>
</cp:coreProperties>
</file>